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32" w:rsidRDefault="00AD2B32" w:rsidP="00AD2B32">
      <w:pPr>
        <w:pStyle w:val="StandardWeb"/>
        <w:spacing w:before="96" w:beforeAutospacing="0" w:after="0" w:afterAutospacing="0"/>
      </w:pPr>
      <w:r>
        <w:rPr>
          <w:rFonts w:ascii="Century Gothic" w:eastAsia="+mn-ea" w:hAnsi="Century Gothic" w:cs="+mn-cs"/>
          <w:color w:val="234271"/>
          <w:kern w:val="24"/>
        </w:rPr>
        <w:t>"</w:t>
      </w:r>
      <w:bookmarkStart w:id="0" w:name="_GoBack"/>
      <w:r>
        <w:rPr>
          <w:rFonts w:ascii="Century Gothic" w:eastAsia="+mn-ea" w:hAnsi="Century Gothic" w:cs="+mn-cs"/>
          <w:color w:val="234271"/>
          <w:kern w:val="24"/>
        </w:rPr>
        <w:t>Projekt ma#me – podrška zatvorenicama majkama i njihovoj djeci</w:t>
      </w:r>
      <w:bookmarkEnd w:id="0"/>
      <w:r>
        <w:rPr>
          <w:rFonts w:ascii="Century Gothic" w:eastAsia="+mn-ea" w:hAnsi="Century Gothic" w:cs="+mn-cs"/>
          <w:color w:val="234271"/>
          <w:kern w:val="24"/>
        </w:rPr>
        <w:t xml:space="preserve">" – Ivana </w:t>
      </w:r>
      <w:proofErr w:type="spellStart"/>
      <w:r>
        <w:rPr>
          <w:rFonts w:ascii="Century Gothic" w:eastAsia="+mn-ea" w:hAnsi="Century Gothic" w:cs="+mn-cs"/>
          <w:color w:val="234271"/>
          <w:kern w:val="24"/>
        </w:rPr>
        <w:t>Zanze</w:t>
      </w:r>
      <w:proofErr w:type="spellEnd"/>
      <w:r>
        <w:rPr>
          <w:rFonts w:ascii="Century Gothic" w:eastAsia="+mn-ea" w:hAnsi="Century Gothic" w:cs="+mn-cs"/>
          <w:color w:val="234271"/>
          <w:kern w:val="24"/>
        </w:rPr>
        <w:t xml:space="preserve">, Jasena Knez </w:t>
      </w:r>
      <w:proofErr w:type="spellStart"/>
      <w:r>
        <w:rPr>
          <w:rFonts w:ascii="Century Gothic" w:eastAsia="+mn-ea" w:hAnsi="Century Gothic" w:cs="+mn-cs"/>
          <w:color w:val="234271"/>
          <w:kern w:val="24"/>
        </w:rPr>
        <w:t>Radolović</w:t>
      </w:r>
      <w:proofErr w:type="spellEnd"/>
    </w:p>
    <w:p w:rsidR="00AD2B32" w:rsidRDefault="00AD2B32" w:rsidP="00AD2B32">
      <w:pPr>
        <w:pStyle w:val="Naslov1"/>
      </w:pPr>
      <w:r>
        <w:t>Sažetak:</w:t>
      </w:r>
    </w:p>
    <w:p w:rsidR="00AD2B32" w:rsidRDefault="00AD2B32" w:rsidP="00AD2B32">
      <w:pPr>
        <w:spacing w:line="320" w:lineRule="atLeast"/>
        <w:jc w:val="both"/>
        <w:rPr>
          <w:b/>
          <w:sz w:val="24"/>
          <w:szCs w:val="24"/>
        </w:rPr>
      </w:pPr>
    </w:p>
    <w:p w:rsidR="00AD2B32" w:rsidRDefault="00AD2B32" w:rsidP="00AD2B32">
      <w:pPr>
        <w:spacing w:line="320" w:lineRule="atLeast"/>
        <w:jc w:val="both"/>
      </w:pPr>
      <w:r>
        <w:t xml:space="preserve">Udruga Roditelji u akciji - RODA provodi projekt MA#ME - Osnaživanje zatvorenica za roditeljsku ulogu i tržište rada. Projekt financira Europska unija u okviru programa IPA IV - Razvoj ljudskih potencijala. </w:t>
      </w:r>
    </w:p>
    <w:p w:rsidR="00AD2B32" w:rsidRDefault="00AD2B32" w:rsidP="00AD2B32">
      <w:pPr>
        <w:spacing w:line="320" w:lineRule="atLeast"/>
        <w:jc w:val="both"/>
      </w:pPr>
      <w:r>
        <w:t xml:space="preserve">Cilj projekta je pružanje podrške zatvorenicama, majkama maloljetne djece smještenima u Kaznionici u Požegi u jačanju njihovih roditeljskih vještina i povezanosti s djecom i obitelji za trajanja zatvorske kazne, jačanje njihove konkurentnosti na tržištu rada po izlasku iz zatvora te senzibiliziranje javnosti i donositelja odluka o problemima i potrebama djece čiji su roditelji u zatvoru. </w:t>
      </w:r>
    </w:p>
    <w:p w:rsidR="00AD2B32" w:rsidRDefault="00AD2B32" w:rsidP="00AD2B32">
      <w:pPr>
        <w:spacing w:line="320" w:lineRule="atLeast"/>
        <w:jc w:val="both"/>
      </w:pPr>
      <w:r>
        <w:t xml:space="preserve">Broj zatvorenika u Hrvatskoj se u zadnjih deset godina gotovo udvostručio, a zatvorski sustav, niti kapacitetima smještaja niti stručnih službi i programa nije mogao pratiti ovaj trend. U 2012. godini je, prema procjeni Ureda pravobraniteljice za djecu, čak 18.000 djece u Hrvatskoj imalo je u zatvoru jednog ili oba roditelja ili drugu blisku osobu koja o njemu skrbi. Obitelji zatvorenika, a pogotovo zatvorenica, u velikom su riziku raspada. Ograničenje prava na obiteljski život u slučaju zatvaranja direktno pogađa i članove obitelji koji nisu počinili kazneno djelo, najviše djecu. Ova djeca su jedna sasvim nevidljiva, izrazito stigmatizirana grupa, oni su diskriminirani zbog statusa roditelja, traumatizirani odvajanjem, stide se roditelja, uplašeni su za njega, osjećaju krivnju, ljutnju. Njihove potrebe i problemi su neprepoznati i zato jer se za ovu osjetljivu skupinu dosad nisu dovoljno angažirali ni stručnjaci ni nadležne institucije, ali ni organizacije civilnoga društva. </w:t>
      </w:r>
    </w:p>
    <w:p w:rsidR="00AD2B32" w:rsidRDefault="00AD2B32" w:rsidP="00AD2B32">
      <w:pPr>
        <w:spacing w:line="320" w:lineRule="atLeast"/>
        <w:jc w:val="both"/>
      </w:pPr>
      <w:r>
        <w:t xml:space="preserve">Projektne aktivnosti podijeljene su na dva dijela - u prvom dijelu ćemo napraviti analizu javnih politika i praksi i izraditi preporuke koje mogu doprinijeti socijalnoj </w:t>
      </w:r>
      <w:proofErr w:type="spellStart"/>
      <w:r>
        <w:t>inkluziji</w:t>
      </w:r>
      <w:proofErr w:type="spellEnd"/>
      <w:r>
        <w:t xml:space="preserve"> i povećanju kvalitete života zatvorenica/ka i njihove djece i obitelji. U drugom dijelu projekta razvijamo sustav podrške zatvorenicama u Kaznionici u Požegi i njihovim obiteljima koji će se kasnije moći primjenjivati u drugim zatvorima i kaznionicama u Hrvatskoj. Neke od tih aktivnosti usmjerene su i obrazovanju djece zatvorenica \"dodavanjem boje\". </w:t>
      </w:r>
    </w:p>
    <w:p w:rsidR="00AD2B32" w:rsidRDefault="00AD2B32" w:rsidP="00AD2B32">
      <w:pPr>
        <w:spacing w:line="320" w:lineRule="atLeast"/>
        <w:jc w:val="both"/>
      </w:pPr>
      <w:r>
        <w:t xml:space="preserve">Partneri projekta su Centar za podršku i razvoj civilnog društva Delfin iz Pakraca i Hrvatski zavod za zapošljavanje – područni ured Požega, a suradnici Ministarstvo pravosuđa – Uprava za zatvorski sustav i Ured pravobraniteljice za djecu. </w:t>
      </w:r>
    </w:p>
    <w:p w:rsidR="0013391F" w:rsidRDefault="00AD2B32" w:rsidP="00AD2B32">
      <w:r>
        <w:t>Na simpoziju Sekcije za penološku psihologiju želimo predstaviti aktivnosti projekta i zainteresirati i motivirati prisutne stručnjake na preuzimanje aktivnije uloge u rješavanju problema ove marginalizirane skupine.</w:t>
      </w:r>
    </w:p>
    <w:sectPr w:rsidR="00133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32"/>
    <w:rsid w:val="0013391F"/>
    <w:rsid w:val="00AD2B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32"/>
  </w:style>
  <w:style w:type="paragraph" w:styleId="Naslov1">
    <w:name w:val="heading 1"/>
    <w:basedOn w:val="Normal"/>
    <w:next w:val="Normal"/>
    <w:link w:val="Naslov1Char"/>
    <w:uiPriority w:val="9"/>
    <w:qFormat/>
    <w:rsid w:val="00AD2B32"/>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D2B32"/>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AD2B3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32"/>
  </w:style>
  <w:style w:type="paragraph" w:styleId="Naslov1">
    <w:name w:val="heading 1"/>
    <w:basedOn w:val="Normal"/>
    <w:next w:val="Normal"/>
    <w:link w:val="Naslov1Char"/>
    <w:uiPriority w:val="9"/>
    <w:qFormat/>
    <w:rsid w:val="00AD2B32"/>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D2B32"/>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AD2B3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Grbin</dc:creator>
  <cp:lastModifiedBy>Marija Grbin</cp:lastModifiedBy>
  <cp:revision>1</cp:revision>
  <dcterms:created xsi:type="dcterms:W3CDTF">2014-11-27T13:58:00Z</dcterms:created>
  <dcterms:modified xsi:type="dcterms:W3CDTF">2014-11-27T13:58:00Z</dcterms:modified>
</cp:coreProperties>
</file>